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077B833B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33F0F">
        <w:rPr>
          <w:rFonts w:ascii="Arial" w:hAnsi="Arial" w:cs="Arial"/>
          <w:b/>
          <w:bCs/>
        </w:rPr>
        <w:t>1</w:t>
      </w:r>
      <w:r w:rsidR="00D15262">
        <w:rPr>
          <w:rFonts w:ascii="Arial" w:hAnsi="Arial" w:cs="Arial"/>
          <w:b/>
          <w:bCs/>
        </w:rPr>
        <w:t>4</w:t>
      </w:r>
      <w:r w:rsidR="00B6227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1701"/>
        <w:gridCol w:w="2013"/>
      </w:tblGrid>
      <w:tr w:rsidR="00E554F9" w14:paraId="378F02D6" w14:textId="77777777" w:rsidTr="00B057E3">
        <w:trPr>
          <w:trHeight w:val="1035"/>
        </w:trPr>
        <w:tc>
          <w:tcPr>
            <w:tcW w:w="3114" w:type="dxa"/>
          </w:tcPr>
          <w:p w14:paraId="469C7908" w14:textId="6E27C3A5" w:rsidR="00E554F9" w:rsidRPr="00F27AE3" w:rsidRDefault="00047F4B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5415" w:type="dxa"/>
            <w:gridSpan w:val="4"/>
          </w:tcPr>
          <w:p w14:paraId="7615379A" w14:textId="6717BEB3" w:rsidR="00047F4B" w:rsidRPr="00F27AE3" w:rsidRDefault="00B62278" w:rsidP="00B62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278">
              <w:rPr>
                <w:rFonts w:ascii="Arial" w:hAnsi="Arial" w:cs="Arial"/>
                <w:sz w:val="20"/>
                <w:szCs w:val="20"/>
              </w:rPr>
              <w:t>Contratação de serviço de conexão de internet com link dedicado e redundante,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2278">
              <w:rPr>
                <w:rFonts w:ascii="Arial" w:hAnsi="Arial" w:cs="Arial"/>
                <w:sz w:val="20"/>
                <w:szCs w:val="20"/>
              </w:rPr>
              <w:t>com suporte técnico especializado e disponibilidade contínua.</w:t>
            </w:r>
          </w:p>
        </w:tc>
      </w:tr>
      <w:tr w:rsidR="00CA38E3" w14:paraId="7B0BA144" w14:textId="77777777" w:rsidTr="0075130A">
        <w:trPr>
          <w:trHeight w:val="316"/>
        </w:trPr>
        <w:tc>
          <w:tcPr>
            <w:tcW w:w="3114" w:type="dxa"/>
          </w:tcPr>
          <w:p w14:paraId="2311A87B" w14:textId="07451A4D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14:paraId="6CFB9266" w14:textId="143523C7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851" w:type="dxa"/>
          </w:tcPr>
          <w:p w14:paraId="41B8D3DE" w14:textId="3BAC40E4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701" w:type="dxa"/>
          </w:tcPr>
          <w:p w14:paraId="6AA4CF87" w14:textId="48274FA1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UNITÁRIO (R$)</w:t>
            </w:r>
          </w:p>
        </w:tc>
        <w:tc>
          <w:tcPr>
            <w:tcW w:w="2013" w:type="dxa"/>
          </w:tcPr>
          <w:p w14:paraId="36DE963B" w14:textId="493DEFFF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TOTAL (R$)</w:t>
            </w:r>
          </w:p>
        </w:tc>
      </w:tr>
      <w:tr w:rsidR="00CA38E3" w14:paraId="1CBB176C" w14:textId="77777777" w:rsidTr="0075130A">
        <w:trPr>
          <w:trHeight w:val="664"/>
        </w:trPr>
        <w:tc>
          <w:tcPr>
            <w:tcW w:w="3114" w:type="dxa"/>
          </w:tcPr>
          <w:p w14:paraId="438BBD26" w14:textId="24AD26D5" w:rsidR="00CA38E3" w:rsidRPr="00F27AE3" w:rsidRDefault="00B62278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62278">
              <w:rPr>
                <w:rFonts w:ascii="Arial" w:hAnsi="Arial" w:cs="Arial"/>
                <w:sz w:val="20"/>
                <w:szCs w:val="20"/>
              </w:rPr>
              <w:t>erviço de conexão de internet com link dedicado e redundante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DCFD96" w14:textId="6DC291AA" w:rsidR="00B62278" w:rsidRPr="00C86DE6" w:rsidRDefault="00B62278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</w:tcPr>
          <w:p w14:paraId="7F7AC706" w14:textId="0EF08377" w:rsidR="00CA38E3" w:rsidRPr="00C86DE6" w:rsidRDefault="00B62278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meses</w:t>
            </w:r>
          </w:p>
        </w:tc>
        <w:tc>
          <w:tcPr>
            <w:tcW w:w="1701" w:type="dxa"/>
          </w:tcPr>
          <w:p w14:paraId="24323BF3" w14:textId="77777777" w:rsidR="00CA38E3" w:rsidRPr="00C52B8F" w:rsidRDefault="00CA38E3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201690BB" w14:textId="611BB850" w:rsidR="00B057E3" w:rsidRPr="00C52B8F" w:rsidRDefault="00B057E3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AE3" w14:paraId="30F33414" w14:textId="77777777" w:rsidTr="00B057E3">
        <w:trPr>
          <w:trHeight w:val="433"/>
        </w:trPr>
        <w:tc>
          <w:tcPr>
            <w:tcW w:w="4815" w:type="dxa"/>
            <w:gridSpan w:val="3"/>
          </w:tcPr>
          <w:p w14:paraId="790B8A7E" w14:textId="33C2B96F" w:rsidR="00F27AE3" w:rsidRPr="00F27AE3" w:rsidRDefault="00F27AE3" w:rsidP="00F27AE3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(R$) </w:t>
            </w:r>
          </w:p>
        </w:tc>
        <w:tc>
          <w:tcPr>
            <w:tcW w:w="3714" w:type="dxa"/>
            <w:gridSpan w:val="2"/>
          </w:tcPr>
          <w:p w14:paraId="25E3D871" w14:textId="5D8CAE67" w:rsidR="00F27AE3" w:rsidRPr="00F27AE3" w:rsidRDefault="00F27AE3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AE3" w14:paraId="7FC50DD2" w14:textId="77777777" w:rsidTr="000575F9">
        <w:trPr>
          <w:trHeight w:val="274"/>
        </w:trPr>
        <w:tc>
          <w:tcPr>
            <w:tcW w:w="8529" w:type="dxa"/>
            <w:gridSpan w:val="5"/>
          </w:tcPr>
          <w:p w14:paraId="0093BFB6" w14:textId="3A3E618F" w:rsidR="00F27AE3" w:rsidRPr="00F27AE3" w:rsidRDefault="00F27AE3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74F896FB" w14:textId="3F2E4823" w:rsidR="00F27AE3" w:rsidRPr="00F27AE3" w:rsidRDefault="00F27AE3" w:rsidP="00803D2B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  <w:tr w:rsidR="00EE0B8A" w14:paraId="49DF36BB" w14:textId="77777777" w:rsidTr="000575F9">
        <w:trPr>
          <w:trHeight w:val="274"/>
        </w:trPr>
        <w:tc>
          <w:tcPr>
            <w:tcW w:w="8529" w:type="dxa"/>
            <w:gridSpan w:val="5"/>
          </w:tcPr>
          <w:p w14:paraId="5F25D813" w14:textId="63B98789" w:rsidR="00EE0B8A" w:rsidRPr="00EE0B8A" w:rsidRDefault="00EE0B8A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DETALHAMENTO DO ITEM</w:t>
            </w:r>
          </w:p>
        </w:tc>
      </w:tr>
      <w:tr w:rsidR="00EE0B8A" w14:paraId="23430780" w14:textId="77777777" w:rsidTr="0075130A">
        <w:trPr>
          <w:trHeight w:val="2975"/>
        </w:trPr>
        <w:tc>
          <w:tcPr>
            <w:tcW w:w="8529" w:type="dxa"/>
            <w:gridSpan w:val="5"/>
          </w:tcPr>
          <w:p w14:paraId="04C1E4A5" w14:textId="77777777" w:rsidR="0075130A" w:rsidRDefault="0075130A" w:rsidP="0075130A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0B2D6B21" w14:textId="66DE99DF" w:rsidR="00EE0B8A" w:rsidRPr="0075130A" w:rsidRDefault="00EE0B8A" w:rsidP="0075130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75130A">
              <w:rPr>
                <w:rStyle w:val="fontstyle01"/>
                <w:rFonts w:ascii="Arial" w:hAnsi="Arial" w:cs="Arial"/>
                <w:sz w:val="20"/>
                <w:szCs w:val="20"/>
              </w:rPr>
              <w:t>Alta largura de banda, compatível com a troca</w:t>
            </w:r>
            <w:r w:rsidRPr="0075130A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75130A">
              <w:rPr>
                <w:rStyle w:val="fontstyle01"/>
                <w:rFonts w:ascii="Arial" w:hAnsi="Arial" w:cs="Arial"/>
                <w:sz w:val="20"/>
                <w:szCs w:val="20"/>
              </w:rPr>
              <w:t>contínua de dados e documentos digitalizados no ambiente legislativo digital;</w:t>
            </w:r>
          </w:p>
          <w:p w14:paraId="09C5AD80" w14:textId="77777777" w:rsidR="00EE0B8A" w:rsidRPr="00EE0B8A" w:rsidRDefault="00EE0B8A" w:rsidP="00EE0B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EE0B8A">
              <w:rPr>
                <w:rStyle w:val="fontstyle01"/>
                <w:rFonts w:ascii="Arial" w:hAnsi="Arial" w:cs="Arial"/>
                <w:sz w:val="20"/>
                <w:szCs w:val="20"/>
              </w:rPr>
              <w:t>Redundância e confiabilidade, com configuração</w:t>
            </w:r>
            <w:r w:rsidRPr="00EE0B8A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EE0B8A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de backup automático para assegurar o funcionamento ininterrupto das </w:t>
            </w:r>
            <w:r w:rsidRPr="00EE0B8A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atividades </w:t>
            </w:r>
            <w:r w:rsidRPr="00EE0B8A">
              <w:rPr>
                <w:rStyle w:val="fontstyle01"/>
                <w:rFonts w:ascii="Arial" w:hAnsi="Arial" w:cs="Arial"/>
                <w:sz w:val="20"/>
                <w:szCs w:val="20"/>
              </w:rPr>
              <w:t>parlamentares, mesmo diante de eventuais falhas da conexão principal.</w:t>
            </w:r>
          </w:p>
          <w:p w14:paraId="448921C9" w14:textId="77777777" w:rsidR="00EE0B8A" w:rsidRDefault="00EE0B8A" w:rsidP="00EE0B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EE0B8A">
              <w:rPr>
                <w:rStyle w:val="fontstyle01"/>
                <w:rFonts w:ascii="Arial" w:hAnsi="Arial" w:cs="Arial"/>
                <w:sz w:val="20"/>
                <w:szCs w:val="20"/>
              </w:rPr>
              <w:t>Conexão exclusiva para a Câmara Municipal, sem compartilhamento com outros clientes, garantindo estabilidade e velocidade constantes.</w:t>
            </w:r>
          </w:p>
          <w:p w14:paraId="35BC3291" w14:textId="77777777" w:rsidR="00EE0B8A" w:rsidRDefault="00EE0B8A" w:rsidP="00EE0B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EE0B8A">
              <w:rPr>
                <w:rStyle w:val="fontstyle01"/>
                <w:rFonts w:ascii="Arial" w:hAnsi="Arial" w:cs="Arial"/>
                <w:sz w:val="20"/>
                <w:szCs w:val="20"/>
              </w:rPr>
              <w:t>Fornecimento de, no mínimo, 01 IP público fixo para serviços internos e integrações externas da Câmara.</w:t>
            </w:r>
          </w:p>
          <w:p w14:paraId="69314C25" w14:textId="12B71FEC" w:rsidR="00EE0B8A" w:rsidRPr="00EE0B8A" w:rsidRDefault="00EE0B8A" w:rsidP="00EE0B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EE0B8A">
              <w:rPr>
                <w:rFonts w:ascii="Arial" w:hAnsi="Arial" w:cs="Arial"/>
                <w:color w:val="000000"/>
                <w:sz w:val="20"/>
                <w:szCs w:val="20"/>
              </w:rPr>
              <w:t>Atendimento técnico presencial ou remoto imediato, com prazo máximo de 4 horas para início da solução em casos críticos.</w:t>
            </w:r>
          </w:p>
        </w:tc>
      </w:tr>
    </w:tbl>
    <w:p w14:paraId="379A959F" w14:textId="77777777" w:rsidR="00803D2B" w:rsidRDefault="00803D2B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76AE149C" w14:textId="0CB95BD1" w:rsidR="0075130A" w:rsidRDefault="00954B8E" w:rsidP="0075130A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135D9086" w14:textId="77777777" w:rsidR="0075130A" w:rsidRDefault="0075130A" w:rsidP="0075130A">
      <w:pPr>
        <w:jc w:val="both"/>
        <w:rPr>
          <w:rFonts w:ascii="Arial" w:hAnsi="Arial" w:cs="Arial"/>
        </w:rPr>
      </w:pPr>
    </w:p>
    <w:p w14:paraId="0E0C6A34" w14:textId="77777777" w:rsidR="0075130A" w:rsidRPr="0075130A" w:rsidRDefault="0075130A" w:rsidP="0075130A">
      <w:pPr>
        <w:jc w:val="both"/>
        <w:rPr>
          <w:rFonts w:ascii="Arial" w:hAnsi="Arial" w:cs="Arial"/>
        </w:rPr>
      </w:pP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3068F"/>
    <w:multiLevelType w:val="hybridMultilevel"/>
    <w:tmpl w:val="05C23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1532">
    <w:abstractNumId w:val="5"/>
  </w:num>
  <w:num w:numId="2" w16cid:durableId="41253616">
    <w:abstractNumId w:val="8"/>
  </w:num>
  <w:num w:numId="3" w16cid:durableId="129328826">
    <w:abstractNumId w:val="12"/>
  </w:num>
  <w:num w:numId="4" w16cid:durableId="116802777">
    <w:abstractNumId w:val="0"/>
  </w:num>
  <w:num w:numId="5" w16cid:durableId="116144649">
    <w:abstractNumId w:val="7"/>
  </w:num>
  <w:num w:numId="6" w16cid:durableId="1672756555">
    <w:abstractNumId w:val="4"/>
  </w:num>
  <w:num w:numId="7" w16cid:durableId="1364405882">
    <w:abstractNumId w:val="11"/>
  </w:num>
  <w:num w:numId="8" w16cid:durableId="571963230">
    <w:abstractNumId w:val="14"/>
  </w:num>
  <w:num w:numId="9" w16cid:durableId="589630608">
    <w:abstractNumId w:val="2"/>
  </w:num>
  <w:num w:numId="10" w16cid:durableId="1096293734">
    <w:abstractNumId w:val="1"/>
  </w:num>
  <w:num w:numId="11" w16cid:durableId="696542128">
    <w:abstractNumId w:val="6"/>
  </w:num>
  <w:num w:numId="12" w16cid:durableId="929195949">
    <w:abstractNumId w:val="3"/>
  </w:num>
  <w:num w:numId="13" w16cid:durableId="942880852">
    <w:abstractNumId w:val="9"/>
  </w:num>
  <w:num w:numId="14" w16cid:durableId="2028746880">
    <w:abstractNumId w:val="10"/>
  </w:num>
  <w:num w:numId="15" w16cid:durableId="689143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26EB9"/>
    <w:rsid w:val="00047F4B"/>
    <w:rsid w:val="00051233"/>
    <w:rsid w:val="000609E1"/>
    <w:rsid w:val="00066E2B"/>
    <w:rsid w:val="00075FAE"/>
    <w:rsid w:val="000B02C5"/>
    <w:rsid w:val="000E2B7A"/>
    <w:rsid w:val="000F38EF"/>
    <w:rsid w:val="00104EA5"/>
    <w:rsid w:val="00106E00"/>
    <w:rsid w:val="001308B0"/>
    <w:rsid w:val="00167CFE"/>
    <w:rsid w:val="00167E9E"/>
    <w:rsid w:val="001826CA"/>
    <w:rsid w:val="00192F9B"/>
    <w:rsid w:val="001F6F1A"/>
    <w:rsid w:val="002050ED"/>
    <w:rsid w:val="00205B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51030"/>
    <w:rsid w:val="00352842"/>
    <w:rsid w:val="003719DE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7F17"/>
    <w:rsid w:val="005E2E4E"/>
    <w:rsid w:val="005F24AB"/>
    <w:rsid w:val="00606EFC"/>
    <w:rsid w:val="0061539B"/>
    <w:rsid w:val="00684C84"/>
    <w:rsid w:val="006B3A05"/>
    <w:rsid w:val="006D0F4C"/>
    <w:rsid w:val="006E1FCD"/>
    <w:rsid w:val="006F061D"/>
    <w:rsid w:val="00711317"/>
    <w:rsid w:val="00711E97"/>
    <w:rsid w:val="0071256E"/>
    <w:rsid w:val="00732253"/>
    <w:rsid w:val="00745700"/>
    <w:rsid w:val="0075130A"/>
    <w:rsid w:val="00793C5B"/>
    <w:rsid w:val="007B3911"/>
    <w:rsid w:val="007C22E3"/>
    <w:rsid w:val="007E730F"/>
    <w:rsid w:val="007F6346"/>
    <w:rsid w:val="00803D2B"/>
    <w:rsid w:val="00812A5B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46D9A"/>
    <w:rsid w:val="00951A10"/>
    <w:rsid w:val="00954B8E"/>
    <w:rsid w:val="009A2910"/>
    <w:rsid w:val="009B7B1F"/>
    <w:rsid w:val="009C4256"/>
    <w:rsid w:val="009C6061"/>
    <w:rsid w:val="009C7504"/>
    <w:rsid w:val="009E3B76"/>
    <w:rsid w:val="00A52910"/>
    <w:rsid w:val="00A76F8D"/>
    <w:rsid w:val="00AB7BA5"/>
    <w:rsid w:val="00AD5D87"/>
    <w:rsid w:val="00AF23CE"/>
    <w:rsid w:val="00B057E3"/>
    <w:rsid w:val="00B333BB"/>
    <w:rsid w:val="00B44FF8"/>
    <w:rsid w:val="00B62278"/>
    <w:rsid w:val="00B6470A"/>
    <w:rsid w:val="00B72B27"/>
    <w:rsid w:val="00BA22E3"/>
    <w:rsid w:val="00BB5A6A"/>
    <w:rsid w:val="00BD2D93"/>
    <w:rsid w:val="00BE4C0C"/>
    <w:rsid w:val="00BF4D9E"/>
    <w:rsid w:val="00C52B8F"/>
    <w:rsid w:val="00C760CA"/>
    <w:rsid w:val="00C807D1"/>
    <w:rsid w:val="00C86DE6"/>
    <w:rsid w:val="00CA38E3"/>
    <w:rsid w:val="00CA4204"/>
    <w:rsid w:val="00CB5926"/>
    <w:rsid w:val="00CD148A"/>
    <w:rsid w:val="00CE60D0"/>
    <w:rsid w:val="00D108A6"/>
    <w:rsid w:val="00D15262"/>
    <w:rsid w:val="00D33F0F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C3BA5"/>
    <w:rsid w:val="00EE0B8A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Guilherme Souza e Silva</cp:lastModifiedBy>
  <cp:revision>57</cp:revision>
  <cp:lastPrinted>2024-08-13T18:01:00Z</cp:lastPrinted>
  <dcterms:created xsi:type="dcterms:W3CDTF">2025-01-27T12:47:00Z</dcterms:created>
  <dcterms:modified xsi:type="dcterms:W3CDTF">2025-08-08T14:47:00Z</dcterms:modified>
</cp:coreProperties>
</file>