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E92372" w:rsidRDefault="00611C26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r w:rsidRPr="00E92372">
        <w:rPr>
          <w:rFonts w:ascii="Arial Narrow" w:hAnsi="Arial Narrow" w:cs="Arial"/>
          <w:b/>
          <w:bCs/>
          <w:color w:val="000000"/>
        </w:rPr>
        <w:t xml:space="preserve">ROTEIRO </w:t>
      </w:r>
      <w:r w:rsidR="00E92372" w:rsidRPr="00E92372">
        <w:rPr>
          <w:rFonts w:ascii="Arial Narrow" w:hAnsi="Arial Narrow" w:cs="Arial"/>
          <w:b/>
          <w:bCs/>
          <w:color w:val="000000"/>
        </w:rPr>
        <w:t xml:space="preserve">EXPEDIENTE </w:t>
      </w:r>
      <w:r w:rsidRPr="00E92372">
        <w:rPr>
          <w:rFonts w:ascii="Arial Narrow" w:hAnsi="Arial Narrow" w:cs="Arial"/>
          <w:b/>
          <w:bCs/>
          <w:color w:val="000000"/>
        </w:rPr>
        <w:t>DA</w:t>
      </w:r>
      <w:r w:rsidR="00413001" w:rsidRPr="00E92372">
        <w:rPr>
          <w:rFonts w:ascii="Arial Narrow" w:hAnsi="Arial Narrow" w:cs="Arial"/>
          <w:b/>
          <w:bCs/>
          <w:color w:val="000000"/>
        </w:rPr>
        <w:t xml:space="preserve"> 5ª Sessão Ordinária de 2024</w:t>
      </w:r>
    </w:p>
    <w:p w:rsidR="00945959" w:rsidRPr="00E92372" w:rsidRDefault="00611C26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E92372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E92372" w:rsidRDefault="00611C26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  <w:b/>
        </w:rPr>
      </w:pPr>
      <w:r w:rsidRPr="00E92372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E92372">
        <w:rPr>
          <w:rFonts w:ascii="Arial Narrow" w:hAnsi="Arial Narrow" w:cs="Arial"/>
          <w:b/>
          <w:bCs/>
          <w:color w:val="000000"/>
        </w:rPr>
        <w:t>11/03/2024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2"/>
      </w:tblGrid>
      <w:tr w:rsidR="00C74B4F" w:rsidTr="00E92372"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</w:tcPr>
          <w:p w:rsidR="00752429" w:rsidRPr="006D76EA" w:rsidRDefault="00611C26" w:rsidP="00E92372">
            <w:pPr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 w:rsidRPr="006D76EA">
              <w:rPr>
                <w:rFonts w:ascii="Arial Narrow" w:hAnsi="Arial Narrow"/>
              </w:rPr>
              <w:tab/>
            </w:r>
          </w:p>
        </w:tc>
      </w:tr>
      <w:tr w:rsidR="00C74B4F" w:rsidTr="00E92372">
        <w:tc>
          <w:tcPr>
            <w:tcW w:w="9862" w:type="dxa"/>
          </w:tcPr>
          <w:p w:rsidR="005364C0" w:rsidRPr="006D76EA" w:rsidRDefault="00611C26" w:rsidP="00B0637B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0" w:name="OLE_LINK1"/>
            <w:bookmarkStart w:id="1" w:name="OLE_LINK11"/>
            <w:r w:rsidRPr="006D76EA">
              <w:rPr>
                <w:rFonts w:ascii="Arial Narrow" w:hAnsi="Arial Narrow" w:cs="Arial"/>
                <w:b/>
                <w:u w:val="single"/>
              </w:rPr>
              <w:t>MATÉRIA DO EXECUTIVO</w:t>
            </w:r>
          </w:p>
          <w:p w:rsidR="005364C0" w:rsidRPr="006D76EA" w:rsidRDefault="005364C0" w:rsidP="00B0637B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364C0" w:rsidRPr="006D76EA" w:rsidRDefault="00611C26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2" w:name="OLE_LINK9"/>
            <w:bookmarkStart w:id="3" w:name="OLE_LINK10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13/2024</w:t>
            </w:r>
          </w:p>
          <w:p w:rsidR="00C74B4F" w:rsidRPr="006D76EA" w:rsidRDefault="00611C26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C74B4F" w:rsidRPr="006D76EA" w:rsidRDefault="00611C26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"Autoriza 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Poder Executivo abrir um Crédito Adicional Especial e dá outras providências.”</w:t>
            </w:r>
          </w:p>
          <w:bookmarkEnd w:id="2"/>
          <w:bookmarkEnd w:id="3"/>
          <w:p w:rsidR="005364C0" w:rsidRPr="006D76EA" w:rsidRDefault="005364C0" w:rsidP="00B0637B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0"/>
      <w:bookmarkEnd w:id="1"/>
    </w:tbl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C74B4F" w:rsidTr="005364C0">
        <w:tc>
          <w:tcPr>
            <w:tcW w:w="10012" w:type="dxa"/>
          </w:tcPr>
          <w:p w:rsidR="003B57F4" w:rsidRPr="006D76EA" w:rsidRDefault="00611C26" w:rsidP="007A68E6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4" w:name="OLE_LINK5"/>
            <w:bookmarkStart w:id="5" w:name="OLE_LINK6"/>
            <w:bookmarkStart w:id="6" w:name="OLE_LINK7"/>
            <w:bookmarkStart w:id="7" w:name="OLE_LINK8"/>
            <w:r w:rsidRPr="006D76EA">
              <w:rPr>
                <w:rFonts w:ascii="Arial Narrow" w:hAnsi="Arial Narrow" w:cs="Arial"/>
                <w:b/>
                <w:u w:val="single"/>
              </w:rPr>
              <w:t>MATÉRIA DOS SENHORES VEREADORES</w:t>
            </w:r>
          </w:p>
          <w:bookmarkEnd w:id="4"/>
          <w:p w:rsidR="00D17388" w:rsidRPr="006D76EA" w:rsidRDefault="00D17388" w:rsidP="007A68E6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37B5C" w:rsidRPr="006D76EA" w:rsidRDefault="00611C26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 Eduardo Dos Santos</w:t>
            </w:r>
          </w:p>
          <w:p w:rsidR="00C74B4F" w:rsidRPr="006D76EA" w:rsidRDefault="00611C26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12/2024</w:t>
            </w:r>
          </w:p>
          <w:p w:rsidR="00C74B4F" w:rsidRPr="006D76EA" w:rsidRDefault="00611C26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Antonio Eduardo Dos Santos</w:t>
            </w:r>
          </w:p>
          <w:p w:rsidR="00C74B4F" w:rsidRPr="006D76EA" w:rsidRDefault="00611C26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“Confere validade indeterminada aos laudos médicos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que atestem deficiência permanente para fins de acesso a programas e serviços públicos municipais e dá outras providencias”</w:t>
            </w:r>
          </w:p>
          <w:p w:rsidR="003F09BF" w:rsidRPr="006D76EA" w:rsidRDefault="003F09BF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5"/>
      <w:bookmarkEnd w:id="6"/>
      <w:bookmarkEnd w:id="7"/>
    </w:tbl>
    <w:p w:rsidR="000E0144" w:rsidRPr="006D76EA" w:rsidRDefault="000E0144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C74B4F" w:rsidTr="00B6236A">
        <w:tc>
          <w:tcPr>
            <w:tcW w:w="10012" w:type="dxa"/>
          </w:tcPr>
          <w:p w:rsidR="000E0144" w:rsidRPr="006D76EA" w:rsidRDefault="00611C26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REQUERIME</w:t>
            </w:r>
            <w:r w:rsidRPr="006D76EA">
              <w:rPr>
                <w:rFonts w:ascii="Arial Narrow" w:hAnsi="Arial Narrow" w:cs="Arial"/>
                <w:b/>
                <w:u w:val="single"/>
              </w:rPr>
              <w:t>NTOS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7A7C5A" w:rsidRPr="006D76EA" w:rsidRDefault="00611C2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C74B4F" w:rsidRPr="006D76EA" w:rsidRDefault="00611C2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47/2024</w:t>
            </w:r>
          </w:p>
          <w:p w:rsidR="00C74B4F" w:rsidRPr="006D76EA" w:rsidRDefault="00611C2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C74B4F" w:rsidRPr="006D76EA" w:rsidRDefault="00611C2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Requer junto ao Governo do Estado de São Paulo a destinação de refeições através da Secretaria de Desenvolvimento Social e do Programa Bom Prato para as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famílias desabrigadas do município de Mongaguá</w:t>
            </w:r>
          </w:p>
          <w:p w:rsidR="00C74B4F" w:rsidRPr="006D76EA" w:rsidRDefault="00C74B4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48/2024</w:t>
            </w:r>
          </w:p>
          <w:p w:rsidR="00C74B4F" w:rsidRPr="006D76EA" w:rsidRDefault="00611C2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C74B4F" w:rsidRPr="006D76EA" w:rsidRDefault="00611C2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junto ao Governo do Estado de São Paulo a destinação de investimentos para realização dos serviços de zeladoria pública, poda de mato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em vias urbanas e desassoreamento de canais e rios, setores que sofrem com dificuldades financeiras no município de Mongaguá</w:t>
            </w:r>
          </w:p>
          <w:p w:rsidR="00C74B4F" w:rsidRPr="006D76EA" w:rsidRDefault="00C74B4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C74B4F" w:rsidRPr="006D76EA" w:rsidRDefault="00611C2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43/2024</w:t>
            </w:r>
          </w:p>
          <w:p w:rsidR="00C74B4F" w:rsidRPr="006D76EA" w:rsidRDefault="00611C2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</w:t>
            </w:r>
          </w:p>
          <w:p w:rsidR="00C74B4F" w:rsidRPr="006D76EA" w:rsidRDefault="00611C2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ao Sr. Prefeito, informações referentes ao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furto do novo caminhão doado pelo governo, em uma garagem da prefeitura.”</w:t>
            </w:r>
          </w:p>
          <w:p w:rsidR="00C74B4F" w:rsidRPr="006D76EA" w:rsidRDefault="00C74B4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44/2024</w:t>
            </w:r>
          </w:p>
          <w:p w:rsidR="00C74B4F" w:rsidRPr="006D76EA" w:rsidRDefault="00611C2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</w:t>
            </w:r>
          </w:p>
          <w:p w:rsidR="00C74B4F" w:rsidRPr="006D76EA" w:rsidRDefault="00611C2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ao Sr. Prefeito, informações referentes as obras de colocação de torres de ferro em morros no centro da cidade.”</w:t>
            </w:r>
          </w:p>
          <w:p w:rsidR="00C74B4F" w:rsidRPr="006D76EA" w:rsidRDefault="00C74B4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C74B4F" w:rsidRPr="006D76EA" w:rsidRDefault="00611C2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46/2024</w:t>
            </w:r>
          </w:p>
          <w:p w:rsidR="00C74B4F" w:rsidRPr="006D76EA" w:rsidRDefault="00611C2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Diego Martins Domingues</w:t>
            </w:r>
          </w:p>
          <w:p w:rsidR="00C74B4F" w:rsidRPr="006D76EA" w:rsidRDefault="00611C2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´´Requer a Elektro informações e execução dos serviços sobre podas de árvores. ”</w:t>
            </w:r>
          </w:p>
          <w:p w:rsidR="00C74B4F" w:rsidRPr="006D76EA" w:rsidRDefault="00C74B4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C74B4F" w:rsidRPr="006D76EA" w:rsidRDefault="00611C2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45/2024</w:t>
            </w:r>
          </w:p>
          <w:p w:rsidR="00C74B4F" w:rsidRPr="006D76EA" w:rsidRDefault="00611C2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C74B4F" w:rsidRPr="006D76EA" w:rsidRDefault="00611C2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“Requer informações ao Tribunal de Justiça do Estado de São Paulo sobre a previsão do conserto da caixa primária e a substituição do gerador que explodiu no Fórum em nosso município”.</w:t>
            </w:r>
          </w:p>
          <w:p w:rsidR="00C74B4F" w:rsidRPr="006D76EA" w:rsidRDefault="00C74B4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C74B4F" w:rsidRPr="006D76EA" w:rsidRDefault="00611C2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41/2024</w:t>
            </w:r>
          </w:p>
          <w:p w:rsidR="00C74B4F" w:rsidRPr="006D76EA" w:rsidRDefault="00611C2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Marcelo da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Silva Ramos</w:t>
            </w:r>
          </w:p>
          <w:p w:rsidR="00C74B4F" w:rsidRPr="006D76EA" w:rsidRDefault="00611C2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“Requeiro informações sobre os procedimentos que estão sendo tomados após as chuvas que atingiram nossa cidade”.</w:t>
            </w:r>
          </w:p>
          <w:p w:rsidR="00C74B4F" w:rsidRPr="006D76EA" w:rsidRDefault="00C74B4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42/2024</w:t>
            </w:r>
          </w:p>
          <w:p w:rsidR="00C74B4F" w:rsidRPr="006D76EA" w:rsidRDefault="00611C2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C74B4F" w:rsidRPr="006D76EA" w:rsidRDefault="00611C2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“Requerimento a cópia do contrato com a empresa terceiri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zada que realiza o transporte de alunos das escolas públicas.”</w:t>
            </w:r>
          </w:p>
          <w:p w:rsidR="00D17388" w:rsidRPr="006D76EA" w:rsidRDefault="00D1738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</w:tr>
      <w:tr w:rsidR="00C74B4F" w:rsidTr="00B6236A">
        <w:tc>
          <w:tcPr>
            <w:tcW w:w="10012" w:type="dxa"/>
          </w:tcPr>
          <w:p w:rsidR="00DF0B05" w:rsidRPr="006D76EA" w:rsidRDefault="00611C26" w:rsidP="00DF0B05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lastRenderedPageBreak/>
              <w:t>MOÇÕES</w:t>
            </w:r>
          </w:p>
          <w:p w:rsidR="005364C0" w:rsidRPr="006D76EA" w:rsidRDefault="005364C0" w:rsidP="000B3731">
            <w:pPr>
              <w:rPr>
                <w:rFonts w:ascii="Arial Narrow" w:hAnsi="Arial Narrow" w:cs="Arial"/>
                <w:b/>
                <w:u w:val="single"/>
              </w:rPr>
            </w:pPr>
          </w:p>
          <w:p w:rsidR="00DF0B05" w:rsidRPr="006D76EA" w:rsidRDefault="00611C26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Moção Nº 5/2024</w:t>
            </w:r>
          </w:p>
          <w:p w:rsidR="00C74B4F" w:rsidRPr="006D76EA" w:rsidRDefault="00611C26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C74B4F" w:rsidRPr="006D76EA" w:rsidRDefault="00611C26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Moção de Aplausos aos Guarda Civis Municipal André Alves da Silva e Edson Miranda de Souza Oliveira”.</w:t>
            </w:r>
          </w:p>
          <w:p w:rsidR="00DF0B05" w:rsidRPr="006D76EA" w:rsidRDefault="00DF0B05" w:rsidP="000B3731">
            <w:pPr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C74B4F" w:rsidTr="00B6236A">
        <w:tc>
          <w:tcPr>
            <w:tcW w:w="10012" w:type="dxa"/>
          </w:tcPr>
          <w:p w:rsidR="00903CDC" w:rsidRPr="006D76EA" w:rsidRDefault="00611C26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INDICAÇÕES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176AFE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 Eduardo Dos Santos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443/2024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a manutenção da Av. Arpoador em toda sua extensão. ”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442/2024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limpeza da Rua Mal.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Deodoro da Fonseca Da Av. São Paulo até Av. Mario Covas Jr.”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441/2024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 Solicito a que seja feita a limpeza na Av. Francisco Fernandes Pires altura n° 1015 ”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440/2024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Antonio Eduardo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Dos Santos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 Solicito a manutenção de via pública na Rua Rio de Janeiro entre a Av. Monteiro Lobato até Rua Espirito Santo. ”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439/2024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o desassoreamento da vala localizada na Av. Monteiro Lobato 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 toda sua extensão. ”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Aparecido Santana da Silva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450/2024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Santo Antonio Bairro Santa Eugenia. ”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449/2024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 da Silva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Da Saúde Bairro Santa Eugenia. ”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448/2024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Das Carmelias Bairro Santa Euge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nia. ”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447/2024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MANUTENÇAO DA VALA NA AVENIDA FRANCISCO DE MORAIS JARDIM PRAIA GRANDE. ”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446/2024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manutenção no calçamento da rua Aracaju travessa da 9 de Julho jardim Praia Grande ”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445/2024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na quadra de areia da avenida São Luiz. ”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444/2024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oria: Aparecido Santana da Silva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Cidade de Santos Bairro Santa Eugenia. ”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455/2024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retirada do mato. Rua Benjamim Constant, 24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50. Jardim Leonor.”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454/2024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o reparo da pavimentação. Rua Atlântica, 250. Regina Maria.”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453/2024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limpeza, retirada do mato e desobstrução de bueiros. Rua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Céu Azul, 318, Flórida Mirim.”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452/2024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o reparo e desobstrução do bueiro. Avenida Monteiro Lobato, 8604, Jussara.”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451/2024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o reparo da pavimentação. Avenida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Francisco Fernandes Pires, 362 ao 400, Vila Loty.”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457/2024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manutenção e reforma em buraco no asfalto da pavimentação na Avenida: Monteiro Lobato esquina com 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ua Abilio Pereira do Nascimento Balneário Itaóca”.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456/2024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limpeza de restos de arvore que foi cortada na Rua Cidade de Osasco n°117 no Bairro Itaóca.”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463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´´Dispõe sobre cargo coordenador de secretaria o Estatuto dos Funcionários Públicos do Município de Mongaguá. ”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462/2024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limpeza dos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matos na guia e sarjeta na Av. são Paulo N°3400, Santa Eugenia – Mongaguá”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461/2024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no ponto de ônibus localizado na Av. Monteiro Lobato altura 6224, Vila Seabra– Mo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ngaguá”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460/2024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equipe de jardinagem na Av. Monteiro Lobato altura 6122, Vila Seabra– Mongaguá”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459/2024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providenciada a manutenção do ponto de ônibus localizado na Av. Monteiro Lobato altura 6122, Vila Seabra– Mongaguá”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458/2024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equipe de jardinagem EMEF HORTÊNCIA QUINTINO DE FAR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IA BOTELHO, Vila Seabra– Mongaguá”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470/2024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manutenção, colocação de meio fio e tampar buraco na Avenida Brasil esquina com a Rua Georgia no Balneário Flórida M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irim”.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469/2024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roçada, limpeza e retirada dos lixos e entulhos na linha férrea localizada na Avenida São Paulo esquina com a Rua São Lourenço no Balneário Agenor de Campos”.</w:t>
            </w:r>
          </w:p>
          <w:p w:rsidR="00E92372" w:rsidRDefault="00E9237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468/2024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manutenção, limpeza e desobstrução em toda extensão da galeria Avenida São Paulo próximo a rotatória no Centro”.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467/2024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sobre a possibilidade manutenção no buraco na Avenida São Paulo altura do n° 2920 no Balneário Jardim Marina”.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466/2024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implantação de sistema de bueiros inteligentes em nosso mun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icípio”.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465/2024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manutenção no buraco e nos bloquetes localizado na Rua Guatemala esquina com a Rua Vera Stela no Balneário Vera Cruz”.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464/2024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ro Arena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limpeza no bueiro localizado na Avenida São Paulo altura do n° 702 esquina com a Rua Jerônimo Barbosa Monteiro na Vila São Paulo”.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481/2024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a recolocação da placa indicadora com o nome do homenageado na pista de bmx localizada na Avenida São Paulo, ao lado da farmácia municipal”.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480/2024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seja providenciada a manutenção e a pintura na praça que fica localizada na Rua Florentino Heleno Pupo, em frente a Rodoviária – Jardim Aguapéu”.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479/2024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roçada de ma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to da Rua Neuza, por sua extensão. –Balneário Jussara”.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478/2024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roçada de mato da Rua Márcio Fonseca Teixeira, por sua extensão. –Vila São Paulo”.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477/2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roçada de mato da Avenida Padre José de Anchieta por toda sua extensão – Balneário Jussara”.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476/2024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a manutenção do pavimento no cruzamento da Rua Dr. Aureliano da Silva Arruda com a Rua Léia – Jardim Santana”.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475/2024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da tampa de proteção da boca de lobo localiz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ada na Rua Pedro Batista Teixeira, esquina com a Avenida Monteiro Lobato – Agenor de Campos”.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474/2024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providenciada, a limpeza e roçada do mato da Rua Aureliano da Silva Arruda, por toda sua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extensão – Balneário Jussara”</w:t>
            </w:r>
          </w:p>
          <w:p w:rsidR="00C74B4F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92372" w:rsidRPr="006D76EA" w:rsidRDefault="00E92372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473/2024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desobstrução da boca de lobo localizada na Rua Neuza, esquina com a Rua Aureliano da Silva Arruda– Balneário Jussara”.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Nº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472/2024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do calçamento da Rua Abílio Pereira do Nascimento, travessa da Avenida Monteiro Lobato – Itaoca”.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471/2024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rovidenciada a manutenção do calçamento da Avenida Agenor de Campos, travessa com a Monteiro Lobato –Jardim Eleonor”.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Sergio Silvestre Rodrigues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500/2024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zeladoria”.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99/2024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pintura e reposição de bloquete”.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498/2024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nivelamento e zeladoria”.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497/2024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estre Rodrigues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reparos no pavimento da Av. Manoel Gomes Seabra”.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496/2024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das guias e sarjetas Rua Pernambuco 197”.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495/2024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Rodrigues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reposição da tampa de bueiro, localizada na rua Dr. Luiz Pereira Barreto.”.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494/2024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“Dispões sobre serviço de limpeza pública em terreno, Rua Henedina Seckler Patrício”.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493/2024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o serviço de limpeza e pintura entorno do canal 5 localizado na Av. São Paulo”.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492/2024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serviço de limpeza na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Rua Manoel Cesário Pereira”.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491/2024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nivelamento na Rua dos Marinheiro 553”.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490/2024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revitalização de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via”.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489/2024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pintura e sinalização”.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488/2024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e reativação da quadra de malha”.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48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7/2024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e desobstrução de vala”.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486/2024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de bueiro”.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485/2024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drigues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da Praça, a pedido do morador Sr.Costa”.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484/2024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revitalização e iluminação da praça”.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483/2024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Sergio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Silvestre Rodrigues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reposição de tampa de bueiro”.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482/2024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C74B4F" w:rsidRPr="006D76EA" w:rsidRDefault="00611C2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necessidade de Manutenção da Praça”.</w:t>
            </w:r>
          </w:p>
          <w:p w:rsidR="00C74B4F" w:rsidRPr="006D76EA" w:rsidRDefault="00C74B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76AFE" w:rsidRPr="006D76EA" w:rsidRDefault="00176AFE" w:rsidP="00176AFE">
            <w:pPr>
              <w:widowControl w:val="0"/>
              <w:spacing w:line="225" w:lineRule="exact"/>
              <w:rPr>
                <w:rFonts w:ascii="Arial Narrow" w:hAnsi="Arial Narrow"/>
              </w:rPr>
            </w:pPr>
          </w:p>
          <w:p w:rsidR="00176AFE" w:rsidRPr="006D76EA" w:rsidRDefault="00176AFE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176AFE" w:rsidRPr="006D76EA" w:rsidRDefault="00611C26" w:rsidP="00E92372">
            <w:pPr>
              <w:widowControl w:val="0"/>
              <w:tabs>
                <w:tab w:val="center" w:pos="5610"/>
              </w:tabs>
              <w:spacing w:line="160" w:lineRule="exact"/>
              <w:jc w:val="center"/>
              <w:rPr>
                <w:rFonts w:ascii="Arial Narrow" w:hAnsi="Arial Narrow" w:cs="Verdana"/>
                <w:color w:val="000000"/>
              </w:rPr>
            </w:pPr>
            <w:r w:rsidRPr="006D76EA">
              <w:rPr>
                <w:rFonts w:ascii="Arial Narrow" w:hAnsi="Arial Narrow" w:cs="Verdana"/>
                <w:color w:val="000000"/>
              </w:rPr>
              <w:t xml:space="preserve">MONGAGUA, </w:t>
            </w:r>
            <w:r w:rsidR="00D17388" w:rsidRPr="006D76EA">
              <w:rPr>
                <w:rFonts w:ascii="Arial Narrow" w:hAnsi="Arial Narrow" w:cs="Verdana"/>
                <w:color w:val="000000"/>
              </w:rPr>
              <w:t>11 de março de 2024</w:t>
            </w:r>
            <w:r w:rsidRPr="006D76EA">
              <w:rPr>
                <w:rFonts w:ascii="Arial Narrow" w:hAnsi="Arial Narrow" w:cs="Verdana"/>
                <w:color w:val="000000"/>
              </w:rPr>
              <w:t>.</w:t>
            </w:r>
          </w:p>
          <w:p w:rsidR="00176AFE" w:rsidRPr="006D76EA" w:rsidRDefault="00176AFE" w:rsidP="00EC10A2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28790C" w:rsidRPr="006D76EA" w:rsidRDefault="00E92372" w:rsidP="00E92372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LEGISLATIVO 2024</w:t>
            </w:r>
            <w:bookmarkStart w:id="8" w:name="_GoBack"/>
            <w:bookmarkEnd w:id="8"/>
          </w:p>
          <w:p w:rsidR="00801FD4" w:rsidRPr="006D76EA" w:rsidRDefault="00801FD4" w:rsidP="00801FD4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"/>
              </w:rPr>
            </w:pPr>
          </w:p>
        </w:tc>
      </w:tr>
    </w:tbl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C26" w:rsidRDefault="00611C26">
      <w:r>
        <w:separator/>
      </w:r>
    </w:p>
  </w:endnote>
  <w:endnote w:type="continuationSeparator" w:id="0">
    <w:p w:rsidR="00611C26" w:rsidRDefault="0061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611C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611C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E48B2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C26" w:rsidRDefault="00611C26">
      <w:r>
        <w:separator/>
      </w:r>
    </w:p>
  </w:footnote>
  <w:footnote w:type="continuationSeparator" w:id="0">
    <w:p w:rsidR="00611C26" w:rsidRDefault="00611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B62A1A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4A6F4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009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21B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D0F8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328F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A64F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E2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C00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34D8CB3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7E62F75C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162AA6B0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2B48BA16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76842EF8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657CE302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5D5C223E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0CECDC4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5F8E237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90E2C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40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76C9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0A99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1894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E22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92B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D001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C0A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B61A7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A0A0C4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5A7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BC3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C06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05A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DA4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52E1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DC3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5DC6E58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E57C6CAC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A45E3A9E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2EEEB208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5C244030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E4009368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96548E5C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DA244710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C3485660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782464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D0D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B24B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02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982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9A8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BAE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C812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7ECE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534619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638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B44F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24B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9AEE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5AD0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88A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641A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D4CE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69CADE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BAFD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986F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66BF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A8E1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B616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CE9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C04B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221D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61B27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78F8E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F42AD8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60E0FC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CE4CAF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2F28DA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318F9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0E99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2E180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3C4223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5103DF4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3BE4282E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EDB2888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19EF19E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C5EA14E6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1352AAD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E540AA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166004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E17AAA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525B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2E4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B241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32B0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64C0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CE5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B0C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72D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3DCC4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1A6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04D7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3AD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014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DCF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40E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343A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644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CF7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8B2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1C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4B4F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2372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A34D6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A2457-5C76-475E-B9E2-80813755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2006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2024-03-08T18:00:00Z</dcterms:created>
  <dcterms:modified xsi:type="dcterms:W3CDTF">2024-03-08T18:00:00Z</dcterms:modified>
</cp:coreProperties>
</file>