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6D76EA" w:rsidRDefault="001F7A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 xml:space="preserve">ROTEIRO </w:t>
      </w:r>
      <w:r w:rsidR="00457D22">
        <w:rPr>
          <w:rFonts w:ascii="Arial Narrow" w:hAnsi="Arial Narrow" w:cs="Arial"/>
          <w:bCs/>
          <w:color w:val="000000"/>
        </w:rPr>
        <w:t xml:space="preserve">ORDEM DO DIA </w:t>
      </w:r>
      <w:r w:rsidRPr="006D76EA">
        <w:rPr>
          <w:rFonts w:ascii="Arial Narrow" w:hAnsi="Arial Narrow" w:cs="Arial"/>
          <w:bCs/>
          <w:color w:val="000000"/>
        </w:rPr>
        <w:t>DA</w:t>
      </w:r>
      <w:r w:rsidR="00413001" w:rsidRPr="006D76EA">
        <w:rPr>
          <w:rFonts w:ascii="Arial Narrow" w:hAnsi="Arial Narrow" w:cs="Arial"/>
          <w:bCs/>
          <w:color w:val="000000"/>
        </w:rPr>
        <w:t xml:space="preserve"> 27ª Sessão Ordinária de 2023</w:t>
      </w:r>
    </w:p>
    <w:p w:rsidR="00945959" w:rsidRPr="006D76EA" w:rsidRDefault="001F7A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Cs/>
          <w:color w:val="000000"/>
        </w:rPr>
      </w:pPr>
      <w:r w:rsidRPr="006D76EA">
        <w:rPr>
          <w:rFonts w:ascii="Arial Narrow" w:hAnsi="Arial Narrow" w:cs="Arial"/>
          <w:bCs/>
          <w:color w:val="000000"/>
        </w:rPr>
        <w:t>CÂMARA MUNICIPAL DA ESTÂNCIA BALNEÁRIA DE MONGAGUÁ</w:t>
      </w:r>
    </w:p>
    <w:p w:rsidR="00410319" w:rsidRPr="006D76EA" w:rsidRDefault="001F7A3C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6D76EA">
        <w:rPr>
          <w:rFonts w:ascii="Arial Narrow" w:hAnsi="Arial Narrow" w:cs="Arial"/>
          <w:bCs/>
          <w:color w:val="000000"/>
        </w:rPr>
        <w:t xml:space="preserve">REALIZADA EM </w:t>
      </w:r>
      <w:r w:rsidR="00D17388" w:rsidRPr="006D76EA">
        <w:rPr>
          <w:rFonts w:ascii="Arial Narrow" w:hAnsi="Arial Narrow" w:cs="Arial"/>
          <w:bCs/>
          <w:color w:val="000000"/>
        </w:rPr>
        <w:t>25/09/2023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9D2718" w:rsidTr="00457D22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1F7A3C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9D2718" w:rsidTr="00457D22">
        <w:tc>
          <w:tcPr>
            <w:tcW w:w="9872" w:type="dxa"/>
          </w:tcPr>
          <w:p w:rsidR="005364C0" w:rsidRPr="006D76EA" w:rsidRDefault="001F7A3C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102/2023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Anexo II da Lei Municipal nº 3.278, de 08 de dezembro de 2022 e dá outras providências."</w:t>
            </w:r>
          </w:p>
          <w:p w:rsidR="009D2718" w:rsidRPr="006D76EA" w:rsidRDefault="009D271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103/2023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e inclui dispositivos da Lei Municipal nº 3.009, de 13 de maio de 2019 que dispõe sobre a criação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Fundo Municipal de Saneamento Básico e Infraestrutura de Mongaguá, bem como institui o Conselho Municipal de Saneamento Básico de Mongaguá e dá outras providências."</w:t>
            </w:r>
          </w:p>
          <w:p w:rsidR="009D2718" w:rsidRPr="006D76EA" w:rsidRDefault="009D271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8/2023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lotação numérica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do cargo de Vigilante de Alunos disposto no Anexo IV, da Lei 2.475, de 1º de julho de 2011, e dá outras providências."</w:t>
            </w:r>
          </w:p>
          <w:p w:rsidR="009D2718" w:rsidRPr="006D76EA" w:rsidRDefault="009D271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9/2023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D2718" w:rsidRPr="006D76EA" w:rsidRDefault="001F7A3C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Lei Complementar 16, de 7 de outubro de 2011, de Plano de Carr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eira a Remuneração do Magistério Público Municipal de Mongaguá, Reorganiza o Quadro de Pessoal do Magistério Público Municipal, alterando Anexo III e IV da Lei Municipal nº 2475, de 1º de julho de 2011 e dá outras providências."</w:t>
            </w:r>
          </w:p>
          <w:p w:rsidR="009D2718" w:rsidRPr="006D76EA" w:rsidRDefault="009D271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  <w:bookmarkStart w:id="4" w:name="_GoBack"/>
      <w:bookmarkEnd w:id="4"/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3C" w:rsidRDefault="001F7A3C">
      <w:r>
        <w:separator/>
      </w:r>
    </w:p>
  </w:endnote>
  <w:endnote w:type="continuationSeparator" w:id="0">
    <w:p w:rsidR="001F7A3C" w:rsidRDefault="001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F7A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F7A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7D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3C" w:rsidRDefault="001F7A3C">
      <w:r>
        <w:separator/>
      </w:r>
    </w:p>
  </w:footnote>
  <w:footnote w:type="continuationSeparator" w:id="0">
    <w:p w:rsidR="001F7A3C" w:rsidRDefault="001F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20D4B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2CD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225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65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09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4C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2A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16A02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104DD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69A54E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3E08F9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0B464C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F7C10E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F945F5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B8E8B6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CC6AB7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F2D8E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CC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E1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C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4F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E0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60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21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007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76D43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715C3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A7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9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AB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45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8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C9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A28E92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B8A75A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5C4205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166B8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F12AA6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A6EAF5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BE27BF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D6E519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A84D93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64A228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D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2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8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8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C0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4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C0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7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99EEC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4D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6D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AB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AB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0D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80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E8F80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ED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85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3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85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AD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01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41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5F2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2E02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EAC8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C0B1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CAFC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8443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C2E7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CA20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6A89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4EE40A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BD850A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5BA535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A7E094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14E3AF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2FC6F2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9D0341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CA453B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146BB2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BCB4E0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4C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8C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03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CF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2C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29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5FA4A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E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A4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3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A8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2A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85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C2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A4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1F7A3C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57D22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4B2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2718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7038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FFAD-C202-4B03-B745-B8B8760F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2023-09-25T18:32:00Z</dcterms:created>
  <dcterms:modified xsi:type="dcterms:W3CDTF">2023-09-25T18:32:00Z</dcterms:modified>
</cp:coreProperties>
</file>